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Ficha De Inscrição Monitoria GRADUAÇÃO –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Departamento de Economia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NOME: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RG: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_________________________________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Órgão Expedidor/UF: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CPF: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Endereço: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________________________________________________,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nº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Telefone/Celular: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E-mail: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Curso: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___________________________________________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Semestre: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Nº USP: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Dados bancários: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(Banco do Brasil): Agência: _______________Conta corrente: ______________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Histórico escolar “sujo”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2900" cy="1143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74550" y="3722850"/>
                          <a:ext cx="342900" cy="114300"/>
                          <a:chOff x="5174550" y="3722850"/>
                          <a:chExt cx="342900" cy="114300"/>
                        </a:xfrm>
                      </wpg:grpSpPr>
                      <wpg:grpSp>
                        <wpg:cNvGrpSpPr/>
                        <wpg:grpSpPr>
                          <a:xfrm>
                            <a:off x="5174550" y="3722850"/>
                            <a:ext cx="342900" cy="114300"/>
                            <a:chOff x="2061" y="9960"/>
                            <a:chExt cx="540" cy="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61" y="9960"/>
                              <a:ext cx="52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061" y="9960"/>
                              <a:ext cx="54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241" y="9960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2900" cy="114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Curriculum vitae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2900" cy="1143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74550" y="3722850"/>
                          <a:ext cx="342900" cy="114300"/>
                          <a:chOff x="5174550" y="3722850"/>
                          <a:chExt cx="342900" cy="114300"/>
                        </a:xfrm>
                      </wpg:grpSpPr>
                      <wpg:grpSp>
                        <wpg:cNvGrpSpPr/>
                        <wpg:grpSpPr>
                          <a:xfrm>
                            <a:off x="5174550" y="3722850"/>
                            <a:ext cx="342900" cy="114300"/>
                            <a:chOff x="2061" y="9960"/>
                            <a:chExt cx="540" cy="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61" y="9960"/>
                              <a:ext cx="52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061" y="9960"/>
                              <a:ext cx="54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241" y="9960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2900" cy="114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Declaro para os devidos fins que não possuo vínculo empregatício e não recebo bolsas de outras instituições ou agências de fomento, e que não possuo nenhuma pendência no CADIN*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(Cadastro Informativo dos Créditos não Quitados de Órgãos e Entidades Estaduais)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no ato da inscrição. </w:t>
      </w:r>
    </w:p>
    <w:p w:rsidR="00000000" w:rsidDel="00000000" w:rsidP="00000000" w:rsidRDefault="00000000" w:rsidRPr="00000000" w14:paraId="0000001A">
      <w:pPr>
        <w:spacing w:line="360" w:lineRule="auto"/>
        <w:ind w:firstLine="708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Caso venha a ter qualquer uma dessas pendências, informarei à Secretaria do Departamento imediatamente.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Ribeirão Preto, ______de ________________de 2020.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  <w:tab/>
        <w:tab/>
        <w:tab/>
        <w:tab/>
        <w:tab/>
        <w:t xml:space="preserve">       Assinatura do Candidato</w:t>
      </w:r>
    </w:p>
    <w:sectPr>
      <w:headerReference r:id="rId8" w:type="default"/>
      <w:pgSz w:h="16840" w:w="11907"/>
      <w:pgMar w:bottom="567" w:top="1134" w:left="1701" w:right="130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73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-417194</wp:posOffset>
          </wp:positionH>
          <wp:positionV relativeFrom="paragraph">
            <wp:posOffset>-252729</wp:posOffset>
          </wp:positionV>
          <wp:extent cx="1030605" cy="83693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0605" cy="8369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7371"/>
      </w:tabs>
      <w:spacing w:after="0" w:before="0" w:line="240" w:lineRule="auto"/>
      <w:ind w:left="-851" w:right="-142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5111750</wp:posOffset>
          </wp:positionH>
          <wp:positionV relativeFrom="paragraph">
            <wp:posOffset>27305</wp:posOffset>
          </wp:positionV>
          <wp:extent cx="1006475" cy="406400"/>
          <wp:effectExtent b="0" l="0" r="0" t="0"/>
          <wp:wrapNone/>
          <wp:docPr id="4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6475" cy="406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65"/>
        <w:tab w:val="left" w:pos="7371"/>
        <w:tab w:val="right" w:pos="9781"/>
      </w:tabs>
      <w:spacing w:after="0" w:before="0" w:line="240" w:lineRule="auto"/>
      <w:ind w:left="-851" w:right="-142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65"/>
        <w:tab w:val="left" w:pos="7371"/>
        <w:tab w:val="right" w:pos="9781"/>
      </w:tabs>
      <w:spacing w:after="0" w:before="0" w:line="240" w:lineRule="auto"/>
      <w:ind w:left="-851" w:right="-142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65"/>
        <w:tab w:val="left" w:pos="7371"/>
        <w:tab w:val="right" w:pos="9781"/>
      </w:tabs>
      <w:spacing w:after="0" w:before="0" w:line="240" w:lineRule="auto"/>
      <w:ind w:left="-851" w:right="-142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DEPARTAMENTO DE ECONOMIA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